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745EC" w14:textId="77777777" w:rsidR="005B1A04" w:rsidRPr="00B71059" w:rsidRDefault="005B1A04" w:rsidP="00E84B12">
      <w:pPr>
        <w:spacing w:after="0" w:line="240" w:lineRule="auto"/>
        <w:jc w:val="center"/>
        <w:rPr>
          <w:rFonts w:ascii="Tahoma" w:eastAsia="Times New Roman" w:hAnsi="Tahoma" w:cs="Tahoma"/>
          <w:b/>
          <w:caps/>
          <w:sz w:val="24"/>
          <w:szCs w:val="28"/>
          <w:lang w:eastAsia="pl-PL"/>
        </w:rPr>
      </w:pPr>
      <w:r w:rsidRPr="00B71059">
        <w:rPr>
          <w:rFonts w:ascii="Tahoma" w:eastAsia="Times New Roman" w:hAnsi="Tahoma" w:cs="Tahoma"/>
          <w:b/>
          <w:caps/>
          <w:sz w:val="24"/>
          <w:szCs w:val="28"/>
          <w:lang w:eastAsia="pl-PL"/>
        </w:rPr>
        <w:t>OFERTA</w:t>
      </w:r>
    </w:p>
    <w:p w14:paraId="02DB596D" w14:textId="77777777" w:rsidR="003502D3" w:rsidRPr="003502D3" w:rsidRDefault="003502D3" w:rsidP="00E84B12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340266FE" w14:textId="5628C601" w:rsidR="003502D3" w:rsidRPr="00A648EB" w:rsidRDefault="003502D3" w:rsidP="001C5375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</w:pPr>
      <w:r w:rsidRPr="00A648EB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W odpowiedzi na </w:t>
      </w:r>
      <w:r w:rsidRPr="00A648EB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zapytanie </w:t>
      </w:r>
      <w:r w:rsidRPr="001C5375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ofertowe nr </w:t>
      </w:r>
      <w:r w:rsidR="001C5375" w:rsidRPr="001C5375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>1/C</w:t>
      </w:r>
      <w:r w:rsidR="00A648EB" w:rsidRPr="001C5375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 </w:t>
      </w:r>
      <w:r w:rsidR="00742BA7" w:rsidRPr="00B71059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>na dostawę</w:t>
      </w:r>
      <w:r w:rsidRPr="00B71059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 </w:t>
      </w:r>
      <w:r w:rsidR="001C5375" w:rsidRPr="00B71059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>i montaż</w:t>
      </w:r>
      <w:r w:rsidR="001C5375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 instalacji fotowoltaicznej</w:t>
      </w:r>
      <w:r w:rsidR="00A648EB" w:rsidRPr="00A648EB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 </w:t>
      </w:r>
      <w:r w:rsidRPr="00A648EB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składamy poniższą ofertę:</w:t>
      </w:r>
    </w:p>
    <w:p w14:paraId="5B35E12F" w14:textId="77777777" w:rsidR="003502D3" w:rsidRPr="00A648EB" w:rsidRDefault="003502D3" w:rsidP="00A648EB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</w:p>
    <w:p w14:paraId="3D0CC0C9" w14:textId="77777777" w:rsidR="003502D3" w:rsidRPr="00A648EB" w:rsidRDefault="003502D3" w:rsidP="00A648EB">
      <w:pPr>
        <w:widowControl w:val="0"/>
        <w:numPr>
          <w:ilvl w:val="0"/>
          <w:numId w:val="1"/>
        </w:numPr>
        <w:autoSpaceDE w:val="0"/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A648EB">
        <w:rPr>
          <w:rFonts w:ascii="Tahoma" w:hAnsi="Tahoma" w:cs="Tahoma"/>
          <w:color w:val="000000"/>
          <w:sz w:val="24"/>
          <w:szCs w:val="24"/>
          <w:lang w:eastAsia="pl-PL"/>
        </w:rPr>
        <w:t>Dane oferenta</w:t>
      </w:r>
      <w:r w:rsidRPr="00A648E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:</w:t>
      </w:r>
    </w:p>
    <w:tbl>
      <w:tblPr>
        <w:tblW w:w="9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551"/>
        <w:gridCol w:w="3351"/>
      </w:tblGrid>
      <w:tr w:rsidR="003502D3" w:rsidRPr="00A648EB" w14:paraId="209A48B6" w14:textId="77777777" w:rsidTr="00132110">
        <w:trPr>
          <w:trHeight w:val="349"/>
        </w:trPr>
        <w:tc>
          <w:tcPr>
            <w:tcW w:w="5807" w:type="dxa"/>
            <w:gridSpan w:val="2"/>
            <w:shd w:val="clear" w:color="auto" w:fill="F2F2F2"/>
            <w:vAlign w:val="center"/>
          </w:tcPr>
          <w:p w14:paraId="2D4CAA66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Nazwa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7131DA8D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3502D3" w:rsidRPr="00A648EB" w14:paraId="119437BD" w14:textId="77777777" w:rsidTr="00132110">
        <w:trPr>
          <w:trHeight w:val="349"/>
        </w:trPr>
        <w:tc>
          <w:tcPr>
            <w:tcW w:w="5807" w:type="dxa"/>
            <w:gridSpan w:val="2"/>
            <w:shd w:val="clear" w:color="auto" w:fill="F2F2F2"/>
            <w:vAlign w:val="center"/>
          </w:tcPr>
          <w:p w14:paraId="59E440C3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Adres siedziby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24956018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3502D3" w:rsidRPr="00A648EB" w14:paraId="31B767E1" w14:textId="77777777" w:rsidTr="00132110">
        <w:trPr>
          <w:trHeight w:val="349"/>
        </w:trPr>
        <w:tc>
          <w:tcPr>
            <w:tcW w:w="5807" w:type="dxa"/>
            <w:gridSpan w:val="2"/>
            <w:shd w:val="clear" w:color="auto" w:fill="F2F2F2"/>
            <w:vAlign w:val="center"/>
          </w:tcPr>
          <w:p w14:paraId="7E2AF7EB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NIP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5175DD4B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3502D3" w:rsidRPr="00A648EB" w14:paraId="4DCA1909" w14:textId="77777777" w:rsidTr="00132110">
        <w:trPr>
          <w:trHeight w:val="349"/>
        </w:trPr>
        <w:tc>
          <w:tcPr>
            <w:tcW w:w="3256" w:type="dxa"/>
            <w:vMerge w:val="restart"/>
            <w:shd w:val="clear" w:color="auto" w:fill="F2F2F2"/>
            <w:vAlign w:val="center"/>
          </w:tcPr>
          <w:p w14:paraId="6418F036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Osoba (osoby) upoważniona do podpisania oferty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2BC440C7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imię i nazwisko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22F5E11F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3502D3" w:rsidRPr="00A648EB" w14:paraId="62D41D3C" w14:textId="77777777" w:rsidTr="00132110">
        <w:trPr>
          <w:trHeight w:val="349"/>
        </w:trPr>
        <w:tc>
          <w:tcPr>
            <w:tcW w:w="3256" w:type="dxa"/>
            <w:vMerge/>
            <w:shd w:val="clear" w:color="auto" w:fill="F2F2F2"/>
            <w:vAlign w:val="center"/>
          </w:tcPr>
          <w:p w14:paraId="5D2F3FA4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A95A74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stanowisko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14001937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3502D3" w:rsidRPr="00A648EB" w14:paraId="7E294742" w14:textId="77777777" w:rsidTr="00132110">
        <w:trPr>
          <w:trHeight w:val="349"/>
        </w:trPr>
        <w:tc>
          <w:tcPr>
            <w:tcW w:w="3256" w:type="dxa"/>
            <w:vMerge w:val="restart"/>
            <w:shd w:val="clear" w:color="auto" w:fill="F2F2F2"/>
            <w:vAlign w:val="center"/>
          </w:tcPr>
          <w:p w14:paraId="7E7260DB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Osoba uprawniona do kontaktowania się ze Zamawiającym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04FABE81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imię i nazwisko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226B019A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3502D3" w:rsidRPr="00A648EB" w14:paraId="09801B59" w14:textId="77777777" w:rsidTr="00132110">
        <w:trPr>
          <w:trHeight w:val="349"/>
        </w:trPr>
        <w:tc>
          <w:tcPr>
            <w:tcW w:w="3256" w:type="dxa"/>
            <w:vMerge/>
            <w:shd w:val="clear" w:color="auto" w:fill="F2F2F2"/>
            <w:vAlign w:val="center"/>
          </w:tcPr>
          <w:p w14:paraId="109FB8C6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A8038E7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telefon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0413DFDF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3502D3" w:rsidRPr="00A648EB" w14:paraId="7603F4A3" w14:textId="77777777" w:rsidTr="00132110">
        <w:trPr>
          <w:trHeight w:val="349"/>
        </w:trPr>
        <w:tc>
          <w:tcPr>
            <w:tcW w:w="3256" w:type="dxa"/>
            <w:vMerge/>
            <w:shd w:val="clear" w:color="auto" w:fill="F2F2F2"/>
            <w:vAlign w:val="center"/>
          </w:tcPr>
          <w:p w14:paraId="12A5D4B1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EDD35FB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</w:rPr>
              <w:t>adres e-mail</w:t>
            </w:r>
          </w:p>
        </w:tc>
        <w:tc>
          <w:tcPr>
            <w:tcW w:w="3351" w:type="dxa"/>
            <w:shd w:val="clear" w:color="auto" w:fill="auto"/>
            <w:vAlign w:val="center"/>
          </w:tcPr>
          <w:p w14:paraId="076CDA6B" w14:textId="77777777" w:rsidR="003502D3" w:rsidRPr="00A648EB" w:rsidRDefault="003502D3" w:rsidP="00A648EB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</w:tbl>
    <w:p w14:paraId="10CD1325" w14:textId="77777777" w:rsidR="003502D3" w:rsidRPr="00A648EB" w:rsidRDefault="003502D3" w:rsidP="00A648EB">
      <w:pPr>
        <w:widowControl w:val="0"/>
        <w:autoSpaceDE w:val="0"/>
        <w:spacing w:after="0"/>
        <w:ind w:left="284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266424B8" w14:textId="77777777" w:rsidR="003502D3" w:rsidRPr="00A648EB" w:rsidRDefault="003502D3" w:rsidP="00A648EB">
      <w:pPr>
        <w:numPr>
          <w:ilvl w:val="0"/>
          <w:numId w:val="1"/>
        </w:numPr>
        <w:spacing w:after="0"/>
        <w:contextualSpacing/>
        <w:rPr>
          <w:rFonts w:ascii="Tahoma" w:hAnsi="Tahoma" w:cs="Tahoma"/>
          <w:sz w:val="24"/>
          <w:szCs w:val="24"/>
        </w:rPr>
      </w:pPr>
      <w:r w:rsidRPr="00A648E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Oferujemy wykonanie przedmiotu zamówienia zgodnie ze specyfikacją i na warunkach zawartych w zapytaniu ofertowym, w następującej cenie: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5386"/>
      </w:tblGrid>
      <w:tr w:rsidR="003502D3" w:rsidRPr="00A648EB" w14:paraId="142E3A86" w14:textId="77777777" w:rsidTr="00B7105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7C1C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3322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  <w:lang w:eastAsia="ar-SA"/>
              </w:rPr>
              <w:t>Cena [PLN]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63AD8E05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  <w:lang w:eastAsia="ar-SA"/>
              </w:rPr>
              <w:t>Słownie</w:t>
            </w:r>
          </w:p>
        </w:tc>
      </w:tr>
      <w:tr w:rsidR="003502D3" w:rsidRPr="00A648EB" w14:paraId="794FCB5B" w14:textId="77777777" w:rsidTr="00B71059">
        <w:trPr>
          <w:trHeight w:val="340"/>
          <w:jc w:val="center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7DEF3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80F9EE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386" w:type="dxa"/>
            <w:vAlign w:val="center"/>
          </w:tcPr>
          <w:p w14:paraId="5600D748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3502D3" w:rsidRPr="00A648EB" w14:paraId="3B990FA8" w14:textId="77777777" w:rsidTr="00B71059">
        <w:trPr>
          <w:trHeight w:val="340"/>
          <w:jc w:val="center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53958F9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  <w:lang w:eastAsia="ar-SA"/>
              </w:rPr>
              <w:t>Wartość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170621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386" w:type="dxa"/>
            <w:vAlign w:val="center"/>
          </w:tcPr>
          <w:p w14:paraId="0252BFE9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  <w:tr w:rsidR="003502D3" w:rsidRPr="00A648EB" w14:paraId="376BA3C4" w14:textId="77777777" w:rsidTr="00B71059">
        <w:trPr>
          <w:trHeight w:val="340"/>
          <w:jc w:val="center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9FA7AD8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  <w:r w:rsidRPr="00A648EB">
              <w:rPr>
                <w:rFonts w:ascii="Tahoma" w:eastAsia="Calibri" w:hAnsi="Tahoma" w:cs="Tahoma"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47A702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386" w:type="dxa"/>
            <w:vAlign w:val="center"/>
          </w:tcPr>
          <w:p w14:paraId="6CDEB8FD" w14:textId="77777777" w:rsidR="003502D3" w:rsidRPr="00A648EB" w:rsidRDefault="003502D3" w:rsidP="00A648EB">
            <w:pPr>
              <w:keepNext/>
              <w:autoSpaceDE w:val="0"/>
              <w:autoSpaceDN w:val="0"/>
              <w:spacing w:after="0"/>
              <w:rPr>
                <w:rFonts w:ascii="Tahoma" w:eastAsia="Calibri" w:hAnsi="Tahoma" w:cs="Tahoma"/>
                <w:i/>
                <w:sz w:val="24"/>
                <w:szCs w:val="24"/>
                <w:lang w:eastAsia="ar-SA"/>
              </w:rPr>
            </w:pPr>
          </w:p>
        </w:tc>
      </w:tr>
    </w:tbl>
    <w:p w14:paraId="29908880" w14:textId="77777777" w:rsidR="00BD6CB5" w:rsidRPr="00A648EB" w:rsidRDefault="00BD6CB5" w:rsidP="00A648EB">
      <w:pPr>
        <w:widowControl w:val="0"/>
        <w:autoSpaceDE w:val="0"/>
        <w:spacing w:after="0"/>
        <w:ind w:left="284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1C30A2CE" w14:textId="0BBB4974" w:rsidR="00B71059" w:rsidRDefault="00B71059" w:rsidP="00A648EB">
      <w:pPr>
        <w:widowControl w:val="0"/>
        <w:numPr>
          <w:ilvl w:val="0"/>
          <w:numId w:val="1"/>
        </w:numPr>
        <w:autoSpaceDE w:val="0"/>
        <w:spacing w:after="100"/>
        <w:contextualSpacing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Oferujemy: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659"/>
        <w:gridCol w:w="1898"/>
      </w:tblGrid>
      <w:tr w:rsidR="00B71059" w14:paraId="33741DF0" w14:textId="77777777" w:rsidTr="002C1AE8">
        <w:trPr>
          <w:trHeight w:val="340"/>
          <w:jc w:val="center"/>
        </w:trPr>
        <w:tc>
          <w:tcPr>
            <w:tcW w:w="637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B9A67" w14:textId="33FDC670" w:rsidR="00B71059" w:rsidRPr="00B71059" w:rsidRDefault="00B71059" w:rsidP="00B71059">
            <w:pPr>
              <w:pStyle w:val="Akapitzlist"/>
              <w:keepNext/>
              <w:numPr>
                <w:ilvl w:val="0"/>
                <w:numId w:val="3"/>
              </w:numPr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B71059">
              <w:rPr>
                <w:rFonts w:ascii="Arial" w:eastAsia="Calibri" w:hAnsi="Arial" w:cs="Arial"/>
                <w:sz w:val="24"/>
                <w:szCs w:val="24"/>
                <w:lang w:eastAsia="ar-SA"/>
              </w:rPr>
              <w:t>gwarancję na wykonanie montażu instalacji na okres:</w:t>
            </w:r>
          </w:p>
        </w:tc>
        <w:tc>
          <w:tcPr>
            <w:tcW w:w="659" w:type="dxa"/>
            <w:tcBorders>
              <w:right w:val="nil"/>
            </w:tcBorders>
            <w:shd w:val="clear" w:color="auto" w:fill="auto"/>
            <w:vAlign w:val="center"/>
          </w:tcPr>
          <w:p w14:paraId="427F4A2B" w14:textId="77777777" w:rsidR="00B71059" w:rsidRPr="00BB3052" w:rsidRDefault="00B71059" w:rsidP="00262088">
            <w:pPr>
              <w:keepNext/>
              <w:autoSpaceDE w:val="0"/>
              <w:autoSpaceDN w:val="0"/>
              <w:spacing w:after="0"/>
              <w:jc w:val="right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98" w:type="dxa"/>
            <w:tcBorders>
              <w:left w:val="nil"/>
            </w:tcBorders>
            <w:shd w:val="clear" w:color="auto" w:fill="auto"/>
            <w:vAlign w:val="center"/>
          </w:tcPr>
          <w:p w14:paraId="284D2AEA" w14:textId="2070CE57" w:rsidR="00B71059" w:rsidRDefault="00B71059" w:rsidP="00262088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ar-SA"/>
              </w:rPr>
              <w:t>lat</w:t>
            </w:r>
          </w:p>
        </w:tc>
      </w:tr>
      <w:tr w:rsidR="00B71059" w14:paraId="7B280EEF" w14:textId="77777777" w:rsidTr="002C1AE8">
        <w:trPr>
          <w:trHeight w:val="340"/>
          <w:jc w:val="center"/>
        </w:trPr>
        <w:tc>
          <w:tcPr>
            <w:tcW w:w="637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B84AC" w14:textId="6FB5DF04" w:rsidR="00B71059" w:rsidRPr="00B71059" w:rsidRDefault="00B71059" w:rsidP="00B71059">
            <w:pPr>
              <w:pStyle w:val="Akapitzlist"/>
              <w:keepNext/>
              <w:numPr>
                <w:ilvl w:val="0"/>
                <w:numId w:val="3"/>
              </w:numPr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B71059">
              <w:rPr>
                <w:rFonts w:ascii="Arial" w:eastAsia="Calibri" w:hAnsi="Arial" w:cs="Arial"/>
                <w:sz w:val="24"/>
                <w:szCs w:val="24"/>
                <w:lang w:eastAsia="ar-SA"/>
              </w:rPr>
              <w:t>czas reakcji serwisowej:</w:t>
            </w:r>
          </w:p>
        </w:tc>
        <w:tc>
          <w:tcPr>
            <w:tcW w:w="659" w:type="dxa"/>
            <w:tcBorders>
              <w:right w:val="nil"/>
            </w:tcBorders>
            <w:shd w:val="clear" w:color="auto" w:fill="auto"/>
            <w:vAlign w:val="center"/>
          </w:tcPr>
          <w:p w14:paraId="708D7D18" w14:textId="77777777" w:rsidR="00B71059" w:rsidRPr="00BB3052" w:rsidRDefault="00B71059" w:rsidP="00262088">
            <w:pPr>
              <w:keepNext/>
              <w:autoSpaceDE w:val="0"/>
              <w:autoSpaceDN w:val="0"/>
              <w:spacing w:after="0"/>
              <w:jc w:val="right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98" w:type="dxa"/>
            <w:tcBorders>
              <w:left w:val="nil"/>
            </w:tcBorders>
            <w:shd w:val="clear" w:color="auto" w:fill="auto"/>
            <w:vAlign w:val="center"/>
          </w:tcPr>
          <w:p w14:paraId="7F04EDE9" w14:textId="2F397E9C" w:rsidR="00B71059" w:rsidRDefault="00B71059" w:rsidP="00262088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ar-SA"/>
              </w:rPr>
              <w:t>roboczogodziny</w:t>
            </w:r>
          </w:p>
        </w:tc>
      </w:tr>
      <w:tr w:rsidR="00B71059" w14:paraId="1F9D8155" w14:textId="77777777" w:rsidTr="002C1AE8">
        <w:trPr>
          <w:trHeight w:val="340"/>
          <w:jc w:val="center"/>
        </w:trPr>
        <w:tc>
          <w:tcPr>
            <w:tcW w:w="637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C114B" w14:textId="18EA13AA" w:rsidR="00B71059" w:rsidRPr="00B71059" w:rsidRDefault="00B71059" w:rsidP="00B71059">
            <w:pPr>
              <w:pStyle w:val="Akapitzlist"/>
              <w:keepNext/>
              <w:numPr>
                <w:ilvl w:val="0"/>
                <w:numId w:val="3"/>
              </w:numPr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B71059">
              <w:rPr>
                <w:rFonts w:ascii="Arial" w:eastAsia="Calibri" w:hAnsi="Arial" w:cs="Arial"/>
                <w:sz w:val="24"/>
                <w:szCs w:val="24"/>
                <w:lang w:eastAsia="ar-SA"/>
              </w:rPr>
              <w:t>termin realizacji zamówienia do:</w:t>
            </w:r>
          </w:p>
        </w:tc>
        <w:tc>
          <w:tcPr>
            <w:tcW w:w="659" w:type="dxa"/>
            <w:tcBorders>
              <w:right w:val="nil"/>
            </w:tcBorders>
            <w:shd w:val="clear" w:color="auto" w:fill="auto"/>
            <w:vAlign w:val="center"/>
          </w:tcPr>
          <w:p w14:paraId="2C003DCB" w14:textId="77777777" w:rsidR="00B71059" w:rsidRPr="00BB3052" w:rsidRDefault="00B71059" w:rsidP="00262088">
            <w:pPr>
              <w:keepNext/>
              <w:autoSpaceDE w:val="0"/>
              <w:autoSpaceDN w:val="0"/>
              <w:spacing w:after="0"/>
              <w:jc w:val="right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98" w:type="dxa"/>
            <w:tcBorders>
              <w:left w:val="nil"/>
            </w:tcBorders>
            <w:shd w:val="clear" w:color="auto" w:fill="auto"/>
            <w:vAlign w:val="center"/>
          </w:tcPr>
          <w:p w14:paraId="204F5C88" w14:textId="6701314E" w:rsidR="00B71059" w:rsidRDefault="00B71059" w:rsidP="00262088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ar-SA"/>
              </w:rPr>
              <w:t>tygodni</w:t>
            </w:r>
          </w:p>
        </w:tc>
      </w:tr>
      <w:tr w:rsidR="00B71059" w14:paraId="18D0D081" w14:textId="77777777" w:rsidTr="002C1AE8">
        <w:trPr>
          <w:trHeight w:val="340"/>
          <w:jc w:val="center"/>
        </w:trPr>
        <w:tc>
          <w:tcPr>
            <w:tcW w:w="637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AD4C3E" w14:textId="79D62D51" w:rsidR="00B71059" w:rsidRPr="00B71059" w:rsidRDefault="00B71059" w:rsidP="000612C7">
            <w:pPr>
              <w:pStyle w:val="Akapitzlist"/>
              <w:keepNext/>
              <w:numPr>
                <w:ilvl w:val="0"/>
                <w:numId w:val="3"/>
              </w:numPr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B71059">
              <w:rPr>
                <w:rFonts w:ascii="Arial" w:eastAsia="Calibri" w:hAnsi="Arial" w:cs="Arial"/>
                <w:sz w:val="24"/>
                <w:szCs w:val="24"/>
                <w:lang w:eastAsia="ar-SA"/>
              </w:rPr>
              <w:t>sprawność paneli fotowoltaicznych</w:t>
            </w:r>
            <w:r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</w:t>
            </w:r>
            <w:r w:rsidR="000612C7" w:rsidRPr="000612C7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według ustandaryzowanych warunków testowych STC </w:t>
            </w:r>
            <w:r>
              <w:rPr>
                <w:rFonts w:ascii="Arial" w:eastAsia="Calibri" w:hAnsi="Arial" w:cs="Arial"/>
                <w:sz w:val="24"/>
                <w:szCs w:val="24"/>
                <w:lang w:eastAsia="ar-SA"/>
              </w:rPr>
              <w:t>wynoszącą:</w:t>
            </w:r>
          </w:p>
        </w:tc>
        <w:tc>
          <w:tcPr>
            <w:tcW w:w="659" w:type="dxa"/>
            <w:tcBorders>
              <w:right w:val="nil"/>
            </w:tcBorders>
            <w:shd w:val="clear" w:color="auto" w:fill="auto"/>
            <w:vAlign w:val="center"/>
          </w:tcPr>
          <w:p w14:paraId="7B52A802" w14:textId="77777777" w:rsidR="00B71059" w:rsidRPr="00BB3052" w:rsidRDefault="00B71059" w:rsidP="00262088">
            <w:pPr>
              <w:keepNext/>
              <w:autoSpaceDE w:val="0"/>
              <w:autoSpaceDN w:val="0"/>
              <w:spacing w:after="0"/>
              <w:jc w:val="right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98" w:type="dxa"/>
            <w:tcBorders>
              <w:left w:val="nil"/>
            </w:tcBorders>
            <w:shd w:val="clear" w:color="auto" w:fill="auto"/>
            <w:vAlign w:val="center"/>
          </w:tcPr>
          <w:p w14:paraId="2D044B7D" w14:textId="093E6116" w:rsidR="00B71059" w:rsidRDefault="00B71059" w:rsidP="00262088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ar-SA"/>
              </w:rPr>
              <w:t>%</w:t>
            </w:r>
          </w:p>
        </w:tc>
      </w:tr>
    </w:tbl>
    <w:p w14:paraId="2AFD9AC5" w14:textId="77777777" w:rsidR="00B71059" w:rsidRDefault="00B71059" w:rsidP="00B71059">
      <w:pPr>
        <w:widowControl w:val="0"/>
        <w:autoSpaceDE w:val="0"/>
        <w:spacing w:after="100"/>
        <w:ind w:left="284"/>
        <w:contextualSpacing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19A79FD5" w14:textId="77777777" w:rsidR="003502D3" w:rsidRPr="00A648EB" w:rsidRDefault="003502D3" w:rsidP="00A648EB">
      <w:pPr>
        <w:widowControl w:val="0"/>
        <w:numPr>
          <w:ilvl w:val="0"/>
          <w:numId w:val="1"/>
        </w:numPr>
        <w:autoSpaceDE w:val="0"/>
        <w:spacing w:after="100"/>
        <w:contextualSpacing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Oświadczamy, że zapoznaliśmy się z opisem przedmiotu zamówienia i warunkami zawartymi w zapytaniu ofertowym i nie wnosimy do nich zastrzeżeń.</w:t>
      </w:r>
    </w:p>
    <w:p w14:paraId="4EAB5B56" w14:textId="2C2A758A" w:rsidR="003502D3" w:rsidRPr="00A648EB" w:rsidRDefault="003502D3" w:rsidP="00A648EB">
      <w:pPr>
        <w:widowControl w:val="0"/>
        <w:numPr>
          <w:ilvl w:val="0"/>
          <w:numId w:val="1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Oferta jest </w:t>
      </w:r>
      <w:r w:rsidRPr="001C5375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ważna </w:t>
      </w:r>
      <w:r w:rsidR="001C5375" w:rsidRPr="001C5375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60 </w:t>
      </w:r>
      <w:r w:rsidRPr="001C5375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dni,</w:t>
      </w: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 licząc od dnia, w którym upływa termin składania ofert.</w:t>
      </w:r>
    </w:p>
    <w:p w14:paraId="1EDBCB7C" w14:textId="77777777" w:rsidR="003502D3" w:rsidRPr="00A648EB" w:rsidRDefault="003502D3" w:rsidP="00A648EB">
      <w:pPr>
        <w:numPr>
          <w:ilvl w:val="0"/>
          <w:numId w:val="1"/>
        </w:numPr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Oświadczenie Oferenta dotyczące braku powiązań:</w:t>
      </w:r>
    </w:p>
    <w:p w14:paraId="711A1455" w14:textId="77777777" w:rsidR="003502D3" w:rsidRPr="00A648EB" w:rsidRDefault="003502D3" w:rsidP="00A648EB">
      <w:pPr>
        <w:widowControl w:val="0"/>
        <w:autoSpaceDE w:val="0"/>
        <w:spacing w:after="0"/>
        <w:ind w:left="284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Oświadczamy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108AFB3D" w14:textId="77777777" w:rsidR="003502D3" w:rsidRPr="00A648EB" w:rsidRDefault="003502D3" w:rsidP="00A648EB">
      <w:pPr>
        <w:widowControl w:val="0"/>
        <w:numPr>
          <w:ilvl w:val="0"/>
          <w:numId w:val="2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uczestniczeniu w spółce jako wspólnik spółki cywilnej lub spółki osobowej, </w:t>
      </w: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lastRenderedPageBreak/>
        <w:t>posiadaniu co najmniej 10% udziałów lub akcji (o ile niższy próg nie wynika z przepisów prawa), pełnieniu funkcji członka organu nadzorczego lub zarządzającego, prokurenta, pełnomocnika,</w:t>
      </w:r>
    </w:p>
    <w:p w14:paraId="3ED51E77" w14:textId="77777777" w:rsidR="003502D3" w:rsidRPr="00A648EB" w:rsidRDefault="003502D3" w:rsidP="00A648EB">
      <w:pPr>
        <w:widowControl w:val="0"/>
        <w:numPr>
          <w:ilvl w:val="0"/>
          <w:numId w:val="2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0FE83C4" w14:textId="26AAD37B" w:rsidR="003502D3" w:rsidRPr="00A648EB" w:rsidRDefault="003502D3" w:rsidP="00A648EB">
      <w:pPr>
        <w:widowControl w:val="0"/>
        <w:numPr>
          <w:ilvl w:val="0"/>
          <w:numId w:val="2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F11A317" w14:textId="21812F0D" w:rsidR="003502D3" w:rsidRPr="00A648EB" w:rsidRDefault="003502D3" w:rsidP="00A648EB">
      <w:pPr>
        <w:numPr>
          <w:ilvl w:val="0"/>
          <w:numId w:val="1"/>
        </w:numPr>
        <w:spacing w:after="100"/>
        <w:contextualSpacing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sz w:val="24"/>
          <w:szCs w:val="24"/>
          <w:lang w:eastAsia="pl-PL"/>
        </w:rPr>
        <w:t>Oświadczamy, że 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382866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2022</w:t>
      </w:r>
      <w:bookmarkStart w:id="0" w:name="_GoBack"/>
      <w:bookmarkEnd w:id="0"/>
      <w:r w:rsidRPr="00A648E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poz. 835).</w:t>
      </w:r>
    </w:p>
    <w:p w14:paraId="32AA5544" w14:textId="77777777" w:rsidR="003502D3" w:rsidRPr="00A648EB" w:rsidRDefault="003502D3" w:rsidP="00A648EB">
      <w:pPr>
        <w:widowControl w:val="0"/>
        <w:numPr>
          <w:ilvl w:val="0"/>
          <w:numId w:val="1"/>
        </w:numPr>
        <w:autoSpaceDE w:val="0"/>
        <w:spacing w:after="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Przyjmujemy do wiadomości, że w przypadku poświadczenia nieprawdy, oferta zostanie odrzucona.</w:t>
      </w:r>
    </w:p>
    <w:p w14:paraId="4B95D61D" w14:textId="77777777" w:rsidR="003502D3" w:rsidRPr="00A648EB" w:rsidRDefault="003502D3" w:rsidP="00A648EB">
      <w:pPr>
        <w:widowControl w:val="0"/>
        <w:numPr>
          <w:ilvl w:val="0"/>
          <w:numId w:val="1"/>
        </w:numPr>
        <w:autoSpaceDE w:val="0"/>
        <w:spacing w:after="10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648EB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Załączniki do oferty (jeśli dotyczy):</w:t>
      </w:r>
    </w:p>
    <w:p w14:paraId="4E43EA28" w14:textId="77777777" w:rsidR="003502D3" w:rsidRPr="003502D3" w:rsidRDefault="003502D3" w:rsidP="00E84B12">
      <w:pPr>
        <w:widowControl w:val="0"/>
        <w:tabs>
          <w:tab w:val="left" w:pos="2767"/>
        </w:tabs>
        <w:autoSpaceDE w:val="0"/>
        <w:spacing w:after="0"/>
        <w:ind w:left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3502D3">
        <w:rPr>
          <w:rFonts w:ascii="Tahoma" w:eastAsia="Times New Roman" w:hAnsi="Tahoma" w:cs="Tahoma"/>
          <w:bCs/>
          <w:sz w:val="24"/>
          <w:szCs w:val="24"/>
          <w:lang w:eastAsia="pl-PL"/>
        </w:rPr>
        <w:tab/>
      </w:r>
    </w:p>
    <w:p w14:paraId="1E7ACF49" w14:textId="77777777" w:rsidR="003502D3" w:rsidRPr="003502D3" w:rsidRDefault="003502D3" w:rsidP="00E84B12">
      <w:pPr>
        <w:spacing w:after="0"/>
        <w:rPr>
          <w:rFonts w:ascii="Tahoma" w:hAnsi="Tahoma" w:cs="Tahoma"/>
          <w:sz w:val="24"/>
          <w:szCs w:val="24"/>
        </w:rPr>
      </w:pPr>
    </w:p>
    <w:p w14:paraId="686ED352" w14:textId="77777777" w:rsidR="003502D3" w:rsidRPr="003502D3" w:rsidRDefault="003502D3" w:rsidP="00E84B12">
      <w:pPr>
        <w:spacing w:after="0"/>
        <w:rPr>
          <w:rFonts w:ascii="Tahoma" w:hAnsi="Tahoma" w:cs="Tahoma"/>
          <w:sz w:val="24"/>
          <w:szCs w:val="24"/>
        </w:rPr>
      </w:pPr>
    </w:p>
    <w:p w14:paraId="7EADECA4" w14:textId="77777777" w:rsidR="003502D3" w:rsidRPr="003502D3" w:rsidRDefault="003502D3" w:rsidP="00E84B12">
      <w:pPr>
        <w:spacing w:after="0"/>
        <w:rPr>
          <w:rFonts w:ascii="Tahoma" w:hAnsi="Tahoma" w:cs="Tahoma"/>
          <w:sz w:val="24"/>
          <w:szCs w:val="24"/>
        </w:rPr>
      </w:pPr>
    </w:p>
    <w:p w14:paraId="715C5972" w14:textId="77777777" w:rsidR="003502D3" w:rsidRPr="003502D3" w:rsidRDefault="003502D3" w:rsidP="00E84B12">
      <w:pPr>
        <w:spacing w:after="0"/>
        <w:rPr>
          <w:rFonts w:ascii="Tahoma" w:hAnsi="Tahoma" w:cs="Tahoma"/>
          <w:sz w:val="24"/>
          <w:szCs w:val="24"/>
        </w:rPr>
      </w:pPr>
    </w:p>
    <w:p w14:paraId="7EE04CA4" w14:textId="0E3EDE1A" w:rsidR="003502D3" w:rsidRPr="00D00D36" w:rsidRDefault="003502D3" w:rsidP="00E84B12">
      <w:pPr>
        <w:spacing w:after="0"/>
        <w:rPr>
          <w:rFonts w:ascii="Tahoma" w:hAnsi="Tahoma" w:cs="Tahoma"/>
          <w:sz w:val="24"/>
          <w:szCs w:val="24"/>
        </w:rPr>
      </w:pPr>
      <w:r w:rsidRPr="00D00D36">
        <w:rPr>
          <w:rFonts w:ascii="Tahoma" w:hAnsi="Tahoma" w:cs="Tahoma"/>
          <w:sz w:val="24"/>
          <w:szCs w:val="24"/>
        </w:rPr>
        <w:t>………………</w:t>
      </w:r>
      <w:r w:rsidR="00D00D36">
        <w:rPr>
          <w:rFonts w:ascii="Tahoma" w:hAnsi="Tahoma" w:cs="Tahoma"/>
          <w:sz w:val="24"/>
          <w:szCs w:val="24"/>
        </w:rPr>
        <w:t>…</w:t>
      </w:r>
      <w:r w:rsidR="00A15738">
        <w:rPr>
          <w:rFonts w:ascii="Tahoma" w:hAnsi="Tahoma" w:cs="Tahoma"/>
          <w:sz w:val="24"/>
          <w:szCs w:val="24"/>
        </w:rPr>
        <w:t>…</w:t>
      </w:r>
      <w:r w:rsidR="00BB0885">
        <w:rPr>
          <w:rFonts w:ascii="Tahoma" w:hAnsi="Tahoma" w:cs="Tahoma"/>
          <w:sz w:val="24"/>
          <w:szCs w:val="24"/>
        </w:rPr>
        <w:t>……</w:t>
      </w:r>
      <w:r w:rsidRPr="00D00D36">
        <w:rPr>
          <w:rFonts w:ascii="Tahoma" w:hAnsi="Tahoma" w:cs="Tahoma"/>
          <w:sz w:val="24"/>
          <w:szCs w:val="24"/>
        </w:rPr>
        <w:t xml:space="preserve">                                                 </w:t>
      </w:r>
      <w:r w:rsidR="00BB0885">
        <w:rPr>
          <w:rFonts w:ascii="Tahoma" w:hAnsi="Tahoma" w:cs="Tahoma"/>
          <w:sz w:val="24"/>
          <w:szCs w:val="24"/>
        </w:rPr>
        <w:t xml:space="preserve">          </w:t>
      </w:r>
      <w:r w:rsidR="00035159" w:rsidRPr="00D00D36">
        <w:rPr>
          <w:rFonts w:ascii="Tahoma" w:hAnsi="Tahoma" w:cs="Tahoma"/>
          <w:sz w:val="24"/>
          <w:szCs w:val="24"/>
        </w:rPr>
        <w:t>…………………………</w:t>
      </w:r>
      <w:r w:rsidR="00BB0885">
        <w:rPr>
          <w:rFonts w:ascii="Tahoma" w:hAnsi="Tahoma" w:cs="Tahoma"/>
          <w:sz w:val="24"/>
          <w:szCs w:val="24"/>
        </w:rPr>
        <w:t>……</w:t>
      </w:r>
      <w:r w:rsidR="00A15738">
        <w:rPr>
          <w:rFonts w:ascii="Tahoma" w:hAnsi="Tahoma" w:cs="Tahoma"/>
          <w:sz w:val="24"/>
          <w:szCs w:val="24"/>
        </w:rPr>
        <w:t>…</w:t>
      </w:r>
      <w:r w:rsidRPr="00D00D36">
        <w:rPr>
          <w:rFonts w:ascii="Tahoma" w:hAnsi="Tahoma" w:cs="Tahoma"/>
          <w:sz w:val="24"/>
          <w:szCs w:val="24"/>
        </w:rPr>
        <w:t xml:space="preserve">  </w:t>
      </w:r>
      <w:r w:rsidR="00D00D36">
        <w:rPr>
          <w:rFonts w:ascii="Tahoma" w:hAnsi="Tahoma" w:cs="Tahoma"/>
          <w:sz w:val="24"/>
          <w:szCs w:val="24"/>
        </w:rPr>
        <w:t xml:space="preserve">  </w:t>
      </w:r>
      <w:r w:rsidR="00BB0885">
        <w:rPr>
          <w:rFonts w:ascii="Tahoma" w:hAnsi="Tahoma" w:cs="Tahoma"/>
          <w:sz w:val="24"/>
          <w:szCs w:val="24"/>
        </w:rPr>
        <w:t xml:space="preserve">   </w:t>
      </w:r>
      <w:r w:rsidRPr="00D00D36">
        <w:rPr>
          <w:rFonts w:ascii="Tahoma" w:hAnsi="Tahoma" w:cs="Tahoma"/>
          <w:sz w:val="24"/>
          <w:szCs w:val="24"/>
        </w:rPr>
        <w:t xml:space="preserve">Miejsce i data     </w:t>
      </w:r>
      <w:r w:rsidRPr="00D00D36">
        <w:rPr>
          <w:rFonts w:ascii="Tahoma" w:hAnsi="Tahoma" w:cs="Tahoma"/>
          <w:sz w:val="24"/>
          <w:szCs w:val="24"/>
        </w:rPr>
        <w:tab/>
      </w:r>
      <w:r w:rsidRPr="00D00D36">
        <w:rPr>
          <w:rFonts w:ascii="Tahoma" w:hAnsi="Tahoma" w:cs="Tahoma"/>
          <w:sz w:val="24"/>
          <w:szCs w:val="24"/>
        </w:rPr>
        <w:tab/>
      </w:r>
      <w:r w:rsidRPr="00D00D36">
        <w:rPr>
          <w:rFonts w:ascii="Tahoma" w:hAnsi="Tahoma" w:cs="Tahoma"/>
          <w:sz w:val="24"/>
          <w:szCs w:val="24"/>
        </w:rPr>
        <w:tab/>
      </w:r>
      <w:r w:rsidRPr="00D00D36">
        <w:rPr>
          <w:rFonts w:ascii="Tahoma" w:hAnsi="Tahoma" w:cs="Tahoma"/>
          <w:sz w:val="24"/>
          <w:szCs w:val="24"/>
        </w:rPr>
        <w:tab/>
      </w:r>
      <w:r w:rsidRPr="00D00D36">
        <w:rPr>
          <w:rFonts w:ascii="Tahoma" w:hAnsi="Tahoma" w:cs="Tahoma"/>
          <w:sz w:val="24"/>
          <w:szCs w:val="24"/>
        </w:rPr>
        <w:tab/>
      </w:r>
      <w:r w:rsidRPr="00D00D36">
        <w:rPr>
          <w:rFonts w:ascii="Tahoma" w:hAnsi="Tahoma" w:cs="Tahoma"/>
          <w:sz w:val="24"/>
          <w:szCs w:val="24"/>
        </w:rPr>
        <w:tab/>
      </w:r>
      <w:r w:rsidRPr="00D00D36">
        <w:rPr>
          <w:rFonts w:ascii="Tahoma" w:hAnsi="Tahoma" w:cs="Tahoma"/>
          <w:sz w:val="24"/>
          <w:szCs w:val="24"/>
        </w:rPr>
        <w:tab/>
        <w:t xml:space="preserve">Podpis i pieczęć oferenta                                                                                          </w:t>
      </w:r>
      <w:r w:rsidRPr="00D00D36">
        <w:rPr>
          <w:rFonts w:ascii="Tahoma" w:hAnsi="Tahoma" w:cs="Tahoma"/>
          <w:sz w:val="24"/>
          <w:szCs w:val="24"/>
        </w:rPr>
        <w:tab/>
        <w:t xml:space="preserve">      </w:t>
      </w:r>
    </w:p>
    <w:p w14:paraId="5797463F" w14:textId="05ACA05A" w:rsidR="00E84B12" w:rsidRDefault="00E84B12" w:rsidP="00E84B12">
      <w:pPr>
        <w:spacing w:line="240" w:lineRule="auto"/>
        <w:rPr>
          <w:rFonts w:ascii="Tahoma" w:hAnsi="Tahoma" w:cs="Tahoma"/>
          <w:sz w:val="24"/>
          <w:szCs w:val="24"/>
        </w:rPr>
      </w:pPr>
    </w:p>
    <w:p w14:paraId="226DD703" w14:textId="77777777" w:rsidR="00E84B12" w:rsidRPr="00E84B12" w:rsidRDefault="00E84B12" w:rsidP="00E84B12">
      <w:pPr>
        <w:rPr>
          <w:rFonts w:ascii="Tahoma" w:hAnsi="Tahoma" w:cs="Tahoma"/>
          <w:sz w:val="24"/>
          <w:szCs w:val="24"/>
        </w:rPr>
      </w:pPr>
    </w:p>
    <w:p w14:paraId="6D075804" w14:textId="77777777" w:rsidR="00E84B12" w:rsidRPr="00E84B12" w:rsidRDefault="00E84B12" w:rsidP="00E84B12">
      <w:pPr>
        <w:rPr>
          <w:rFonts w:ascii="Tahoma" w:hAnsi="Tahoma" w:cs="Tahoma"/>
          <w:sz w:val="24"/>
          <w:szCs w:val="24"/>
        </w:rPr>
      </w:pPr>
    </w:p>
    <w:p w14:paraId="2032C6AE" w14:textId="77777777" w:rsidR="00E84B12" w:rsidRPr="00E84B12" w:rsidRDefault="00E84B12" w:rsidP="00E84B12">
      <w:pPr>
        <w:rPr>
          <w:rFonts w:ascii="Tahoma" w:hAnsi="Tahoma" w:cs="Tahoma"/>
          <w:sz w:val="24"/>
          <w:szCs w:val="24"/>
        </w:rPr>
      </w:pPr>
    </w:p>
    <w:p w14:paraId="3AA09399" w14:textId="77777777" w:rsidR="00E84B12" w:rsidRPr="00E84B12" w:rsidRDefault="00E84B12" w:rsidP="00E84B12">
      <w:pPr>
        <w:rPr>
          <w:rFonts w:ascii="Tahoma" w:hAnsi="Tahoma" w:cs="Tahoma"/>
          <w:sz w:val="24"/>
          <w:szCs w:val="24"/>
        </w:rPr>
      </w:pPr>
    </w:p>
    <w:p w14:paraId="06BCA85E" w14:textId="77777777" w:rsidR="00E84B12" w:rsidRPr="00E84B12" w:rsidRDefault="00E84B12" w:rsidP="00E84B12">
      <w:pPr>
        <w:rPr>
          <w:rFonts w:ascii="Tahoma" w:hAnsi="Tahoma" w:cs="Tahoma"/>
          <w:sz w:val="24"/>
          <w:szCs w:val="24"/>
        </w:rPr>
      </w:pPr>
    </w:p>
    <w:p w14:paraId="5AAF3856" w14:textId="77777777" w:rsidR="00E84B12" w:rsidRPr="00E84B12" w:rsidRDefault="00E84B12" w:rsidP="00E84B12">
      <w:pPr>
        <w:rPr>
          <w:rFonts w:ascii="Tahoma" w:hAnsi="Tahoma" w:cs="Tahoma"/>
          <w:sz w:val="24"/>
          <w:szCs w:val="24"/>
        </w:rPr>
      </w:pPr>
    </w:p>
    <w:p w14:paraId="6A3E8715" w14:textId="0E93E46F" w:rsidR="00436EA1" w:rsidRPr="00E84B12" w:rsidRDefault="00436EA1" w:rsidP="00E84B12">
      <w:pPr>
        <w:jc w:val="center"/>
        <w:rPr>
          <w:rFonts w:ascii="Tahoma" w:hAnsi="Tahoma" w:cs="Tahoma"/>
          <w:sz w:val="24"/>
          <w:szCs w:val="24"/>
        </w:rPr>
      </w:pPr>
    </w:p>
    <w:sectPr w:rsidR="00436EA1" w:rsidRPr="00E84B12" w:rsidSect="00B57789">
      <w:headerReference w:type="default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E2531" w14:textId="77777777" w:rsidR="00D46985" w:rsidRDefault="00D46985" w:rsidP="005B1A04">
      <w:pPr>
        <w:spacing w:after="0" w:line="240" w:lineRule="auto"/>
      </w:pPr>
      <w:r>
        <w:separator/>
      </w:r>
    </w:p>
  </w:endnote>
  <w:endnote w:type="continuationSeparator" w:id="0">
    <w:p w14:paraId="516568A2" w14:textId="77777777" w:rsidR="00D46985" w:rsidRDefault="00D46985" w:rsidP="005B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83254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7D22BA70" w14:textId="1C354680" w:rsidR="00E84B12" w:rsidRPr="0047159B" w:rsidRDefault="00501F0A">
        <w:pPr>
          <w:pStyle w:val="Stopka"/>
          <w:jc w:val="center"/>
          <w:rPr>
            <w:rFonts w:ascii="Tahoma" w:hAnsi="Tahoma" w:cs="Tahoma"/>
            <w:sz w:val="20"/>
          </w:rPr>
        </w:pPr>
        <w:r w:rsidRPr="0047159B">
          <w:rPr>
            <w:rFonts w:ascii="Tahoma" w:hAnsi="Tahoma" w:cs="Tahoma"/>
            <w:sz w:val="20"/>
          </w:rPr>
          <w:fldChar w:fldCharType="begin"/>
        </w:r>
        <w:r w:rsidRPr="0047159B">
          <w:rPr>
            <w:rFonts w:ascii="Tahoma" w:hAnsi="Tahoma" w:cs="Tahoma"/>
            <w:sz w:val="20"/>
          </w:rPr>
          <w:instrText>PAGE   \* MERGEFORMAT</w:instrText>
        </w:r>
        <w:r w:rsidRPr="0047159B">
          <w:rPr>
            <w:rFonts w:ascii="Tahoma" w:hAnsi="Tahoma" w:cs="Tahoma"/>
            <w:sz w:val="20"/>
          </w:rPr>
          <w:fldChar w:fldCharType="separate"/>
        </w:r>
        <w:r w:rsidR="00382866">
          <w:rPr>
            <w:rFonts w:ascii="Tahoma" w:hAnsi="Tahoma" w:cs="Tahoma"/>
            <w:noProof/>
            <w:sz w:val="20"/>
          </w:rPr>
          <w:t>2</w:t>
        </w:r>
        <w:r w:rsidRPr="0047159B">
          <w:rPr>
            <w:rFonts w:ascii="Tahoma" w:hAnsi="Tahoma" w:cs="Tahoma"/>
            <w:sz w:val="20"/>
          </w:rPr>
          <w:fldChar w:fldCharType="end"/>
        </w:r>
      </w:p>
      <w:p w14:paraId="57974646" w14:textId="5A9E11EE" w:rsidR="00604DAD" w:rsidRPr="00604DAD" w:rsidRDefault="00D46985">
        <w:pPr>
          <w:pStyle w:val="Stopka"/>
          <w:jc w:val="center"/>
          <w:rPr>
            <w:rFonts w:ascii="Arial" w:hAnsi="Arial" w:cs="Arial"/>
            <w:sz w:val="16"/>
          </w:rPr>
        </w:pPr>
      </w:p>
    </w:sdtContent>
  </w:sdt>
  <w:p w14:paraId="57974647" w14:textId="77777777" w:rsidR="00604DAD" w:rsidRDefault="00D469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1FEBF" w14:textId="77777777" w:rsidR="00D46985" w:rsidRDefault="00D46985" w:rsidP="005B1A04">
      <w:pPr>
        <w:spacing w:after="0" w:line="240" w:lineRule="auto"/>
      </w:pPr>
      <w:r>
        <w:separator/>
      </w:r>
    </w:p>
  </w:footnote>
  <w:footnote w:type="continuationSeparator" w:id="0">
    <w:p w14:paraId="48837D14" w14:textId="77777777" w:rsidR="00D46985" w:rsidRDefault="00D46985" w:rsidP="005B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74644" w14:textId="77777777" w:rsidR="00F776FF" w:rsidRDefault="00D46985" w:rsidP="001F4FE6">
    <w:pPr>
      <w:pStyle w:val="Nagwek"/>
      <w:rPr>
        <w:rFonts w:ascii="Arial" w:hAnsi="Arial" w:cs="Arial"/>
        <w:i/>
        <w:sz w:val="18"/>
        <w:szCs w:val="18"/>
      </w:rPr>
    </w:pPr>
  </w:p>
  <w:p w14:paraId="57974645" w14:textId="77777777" w:rsidR="00F776FF" w:rsidRPr="00AC54BB" w:rsidRDefault="00D46985" w:rsidP="001F4FE6">
    <w:pPr>
      <w:pStyle w:val="Nagwek"/>
      <w:rPr>
        <w:rFonts w:ascii="Arial" w:hAnsi="Arial" w:cs="Arial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74648" w14:textId="3E13A744" w:rsidR="005B1A04" w:rsidRDefault="005B1A04" w:rsidP="005B1A04">
    <w:pPr>
      <w:pStyle w:val="Nagwek"/>
      <w:tabs>
        <w:tab w:val="clear" w:pos="4536"/>
        <w:tab w:val="clear" w:pos="9072"/>
        <w:tab w:val="left" w:pos="5442"/>
      </w:tabs>
    </w:pPr>
    <w:r>
      <w:tab/>
    </w:r>
  </w:p>
  <w:p w14:paraId="57974649" w14:textId="77777777" w:rsidR="00E86D9D" w:rsidRDefault="00D46985">
    <w:pPr>
      <w:pStyle w:val="Nagwek"/>
      <w:rPr>
        <w:rFonts w:ascii="Arial" w:hAnsi="Arial" w:cs="Arial"/>
        <w:i/>
        <w:sz w:val="16"/>
        <w:szCs w:val="18"/>
      </w:rPr>
    </w:pPr>
  </w:p>
  <w:p w14:paraId="5797464A" w14:textId="5A932ED0" w:rsidR="00F776FF" w:rsidRPr="00714890" w:rsidRDefault="00501F0A" w:rsidP="00E86D9D">
    <w:pPr>
      <w:pStyle w:val="Nagwek"/>
      <w:jc w:val="both"/>
      <w:rPr>
        <w:rFonts w:ascii="Tahoma" w:hAnsi="Tahoma" w:cs="Tahoma"/>
        <w:sz w:val="20"/>
        <w:szCs w:val="20"/>
      </w:rPr>
    </w:pPr>
    <w:r w:rsidRPr="001C5375">
      <w:rPr>
        <w:rFonts w:ascii="Tahoma" w:hAnsi="Tahoma" w:cs="Tahoma"/>
        <w:sz w:val="20"/>
        <w:szCs w:val="20"/>
      </w:rPr>
      <w:t>Załącznik nr</w:t>
    </w:r>
    <w:r w:rsidR="00D570C3" w:rsidRPr="001C5375">
      <w:rPr>
        <w:rFonts w:ascii="Tahoma" w:hAnsi="Tahoma" w:cs="Tahoma"/>
        <w:sz w:val="20"/>
        <w:szCs w:val="20"/>
      </w:rPr>
      <w:t xml:space="preserve"> 1 do zapytania ofertowego nr </w:t>
    </w:r>
    <w:r w:rsidR="001C5375" w:rsidRPr="001C5375">
      <w:rPr>
        <w:rFonts w:ascii="Tahoma" w:hAnsi="Tahoma" w:cs="Tahoma"/>
        <w:sz w:val="20"/>
        <w:szCs w:val="20"/>
      </w:rPr>
      <w:t>1/C</w:t>
    </w:r>
  </w:p>
  <w:p w14:paraId="5797464B" w14:textId="77777777" w:rsidR="00401432" w:rsidRPr="00196A77" w:rsidRDefault="00D46985" w:rsidP="00E86D9D">
    <w:pPr>
      <w:pStyle w:val="Nagwek"/>
      <w:jc w:val="both"/>
      <w:rPr>
        <w:rFonts w:ascii="Tahoma" w:hAnsi="Tahoma" w:cs="Tahom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D610A"/>
    <w:multiLevelType w:val="hybridMultilevel"/>
    <w:tmpl w:val="A51E0D3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BA107B"/>
    <w:multiLevelType w:val="hybridMultilevel"/>
    <w:tmpl w:val="E820D3D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DD23934"/>
    <w:multiLevelType w:val="hybridMultilevel"/>
    <w:tmpl w:val="6BF61C50"/>
    <w:lvl w:ilvl="0" w:tplc="8BB8727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83C6CE8A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Arial" w:eastAsiaTheme="minorHAnsi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04"/>
    <w:rsid w:val="00035159"/>
    <w:rsid w:val="000472C6"/>
    <w:rsid w:val="000612C7"/>
    <w:rsid w:val="00150683"/>
    <w:rsid w:val="001650C2"/>
    <w:rsid w:val="00177101"/>
    <w:rsid w:val="00196A77"/>
    <w:rsid w:val="001C5375"/>
    <w:rsid w:val="001E378A"/>
    <w:rsid w:val="001F4342"/>
    <w:rsid w:val="00222BA5"/>
    <w:rsid w:val="00276000"/>
    <w:rsid w:val="002C1AE8"/>
    <w:rsid w:val="002C4752"/>
    <w:rsid w:val="003051E1"/>
    <w:rsid w:val="003502D3"/>
    <w:rsid w:val="00382866"/>
    <w:rsid w:val="003847F5"/>
    <w:rsid w:val="004041D5"/>
    <w:rsid w:val="00407C29"/>
    <w:rsid w:val="00436EA1"/>
    <w:rsid w:val="0044237D"/>
    <w:rsid w:val="0047146B"/>
    <w:rsid w:val="0047159B"/>
    <w:rsid w:val="00501F0A"/>
    <w:rsid w:val="00502038"/>
    <w:rsid w:val="00514514"/>
    <w:rsid w:val="005B1A04"/>
    <w:rsid w:val="006440FD"/>
    <w:rsid w:val="006466EF"/>
    <w:rsid w:val="0067170C"/>
    <w:rsid w:val="00714890"/>
    <w:rsid w:val="00742BA7"/>
    <w:rsid w:val="00834479"/>
    <w:rsid w:val="00863A6C"/>
    <w:rsid w:val="008977B7"/>
    <w:rsid w:val="008C0847"/>
    <w:rsid w:val="008E681C"/>
    <w:rsid w:val="00935BD7"/>
    <w:rsid w:val="0097476D"/>
    <w:rsid w:val="009A5A18"/>
    <w:rsid w:val="009C7CA0"/>
    <w:rsid w:val="00A15738"/>
    <w:rsid w:val="00A15F8E"/>
    <w:rsid w:val="00A44EE5"/>
    <w:rsid w:val="00A648EB"/>
    <w:rsid w:val="00A91787"/>
    <w:rsid w:val="00B57410"/>
    <w:rsid w:val="00B71059"/>
    <w:rsid w:val="00BB0885"/>
    <w:rsid w:val="00BD6CB5"/>
    <w:rsid w:val="00C034A0"/>
    <w:rsid w:val="00C822FF"/>
    <w:rsid w:val="00D00D36"/>
    <w:rsid w:val="00D355ED"/>
    <w:rsid w:val="00D46985"/>
    <w:rsid w:val="00D570C3"/>
    <w:rsid w:val="00D57FA7"/>
    <w:rsid w:val="00D91B4A"/>
    <w:rsid w:val="00E340A8"/>
    <w:rsid w:val="00E80C11"/>
    <w:rsid w:val="00E84B12"/>
    <w:rsid w:val="00EA6049"/>
    <w:rsid w:val="00EB53BB"/>
    <w:rsid w:val="00F12D14"/>
    <w:rsid w:val="00F9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745EC"/>
  <w15:chartTrackingRefBased/>
  <w15:docId w15:val="{937977A6-B65F-4CD1-8BB7-B18D101D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8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1A04"/>
    <w:pPr>
      <w:spacing w:after="200" w:line="276" w:lineRule="auto"/>
    </w:pPr>
    <w:rPr>
      <w:rFonts w:asciiTheme="minorHAnsi" w:hAnsiTheme="minorHAnsi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02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1A04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5B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A04"/>
    <w:rPr>
      <w:rFonts w:asciiTheme="minorHAnsi" w:hAnsiTheme="minorHAnsi"/>
      <w:sz w:val="22"/>
    </w:rPr>
  </w:style>
  <w:style w:type="paragraph" w:styleId="Akapitzlist">
    <w:name w:val="List Paragraph"/>
    <w:basedOn w:val="Normalny"/>
    <w:uiPriority w:val="34"/>
    <w:qFormat/>
    <w:rsid w:val="005B1A0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1A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1A04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1A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D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2D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2D14"/>
    <w:rPr>
      <w:rFonts w:asciiTheme="minorHAnsi" w:hAnsiTheme="min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D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D14"/>
    <w:rPr>
      <w:rFonts w:asciiTheme="minorHAnsi" w:hAnsiTheme="minorHAnsi"/>
      <w:b/>
      <w:bCs/>
      <w:sz w:val="20"/>
      <w:szCs w:val="20"/>
    </w:rPr>
  </w:style>
  <w:style w:type="paragraph" w:customStyle="1" w:styleId="Styl1">
    <w:name w:val="Styl1"/>
    <w:basedOn w:val="Nagwek1"/>
    <w:next w:val="Normalny"/>
    <w:autoRedefine/>
    <w:qFormat/>
    <w:rsid w:val="003502D3"/>
    <w:pPr>
      <w:widowControl w:val="0"/>
      <w:tabs>
        <w:tab w:val="num" w:pos="284"/>
      </w:tabs>
      <w:autoSpaceDE w:val="0"/>
      <w:ind w:left="284" w:hanging="284"/>
    </w:pPr>
    <w:rPr>
      <w:rFonts w:ascii="Tahoma" w:eastAsia="Times New Roman" w:hAnsi="Tahoma" w:cs="Tahoma"/>
      <w:b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502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D83BF0D78E44ABF6CBF293CE9A1E8" ma:contentTypeVersion="11" ma:contentTypeDescription="Utwórz nowy dokument." ma:contentTypeScope="" ma:versionID="d99f7800c9086f08cf04d22cf363948c">
  <xsd:schema xmlns:xsd="http://www.w3.org/2001/XMLSchema" xmlns:xs="http://www.w3.org/2001/XMLSchema" xmlns:p="http://schemas.microsoft.com/office/2006/metadata/properties" xmlns:ns2="e5d780f3-143a-4162-a683-526355a69e59" xmlns:ns3="369ccdba-7cb2-445b-86af-f5c2ef28ce95" targetNamespace="http://schemas.microsoft.com/office/2006/metadata/properties" ma:root="true" ma:fieldsID="1eb8487ea5a9f51bf16f74adeb684c2a" ns2:_="" ns3:_="">
    <xsd:import namespace="e5d780f3-143a-4162-a683-526355a69e59"/>
    <xsd:import namespace="369ccdba-7cb2-445b-86af-f5c2ef28c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780f3-143a-4162-a683-526355a69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ccdba-7cb2-445b-86af-f5c2ef28ce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e6afba-edc1-499b-bf59-f24ea3b6ef0e}" ma:internalName="TaxCatchAll" ma:showField="CatchAllData" ma:web="369ccdba-7cb2-445b-86af-f5c2ef28ce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d780f3-143a-4162-a683-526355a69e59">
      <Terms xmlns="http://schemas.microsoft.com/office/infopath/2007/PartnerControls"/>
    </lcf76f155ced4ddcb4097134ff3c332f>
    <TaxCatchAll xmlns="369ccdba-7cb2-445b-86af-f5c2ef28ce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E7365-1D0D-4747-B13F-1485B2BFB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780f3-143a-4162-a683-526355a69e59"/>
    <ds:schemaRef ds:uri="369ccdba-7cb2-445b-86af-f5c2ef28ce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1E189-DE0F-47F5-A589-F5CFD6A79C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4656F-2910-4160-8EEA-A2EEF08599FB}">
  <ds:schemaRefs>
    <ds:schemaRef ds:uri="http://schemas.microsoft.com/office/2006/metadata/properties"/>
    <ds:schemaRef ds:uri="http://schemas.microsoft.com/office/infopath/2007/PartnerControls"/>
    <ds:schemaRef ds:uri="e5d780f3-143a-4162-a683-526355a69e59"/>
    <ds:schemaRef ds:uri="369ccdba-7cb2-445b-86af-f5c2ef28ce95"/>
  </ds:schemaRefs>
</ds:datastoreItem>
</file>

<file path=customXml/itemProps4.xml><?xml version="1.0" encoding="utf-8"?>
<ds:datastoreItem xmlns:ds="http://schemas.openxmlformats.org/officeDocument/2006/customXml" ds:itemID="{05EBFAC7-04D2-4691-A7D7-B0558C462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Edyta Karcz</cp:lastModifiedBy>
  <cp:revision>16</cp:revision>
  <dcterms:created xsi:type="dcterms:W3CDTF">2024-12-12T13:44:00Z</dcterms:created>
  <dcterms:modified xsi:type="dcterms:W3CDTF">2025-07-10T11:51:00Z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0x010100D37D83BF0D78E44ABF6CBF293CE9A1E8</vt:lpwstr>
  </property>
  <property fmtid="{D5CDD505-2E9C-101B-9397-08002B2CF9AE}" pid="3" name="MediaServiceImageTags">
    <vt:lpwstr/>
  </property>
</Properties>
</file>